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A59069" w14:textId="77777777" w:rsidR="005F7FE1" w:rsidRDefault="005F7FE1">
      <w:pPr>
        <w:spacing w:after="0"/>
        <w:rPr>
          <w:rFonts w:ascii="Cambria" w:eastAsia="Cambria" w:hAnsi="Cambria" w:cs="Cambria"/>
          <w:b/>
          <w:color w:val="374C80"/>
          <w:sz w:val="28"/>
          <w:szCs w:val="28"/>
        </w:rPr>
      </w:pPr>
    </w:p>
    <w:p w14:paraId="09A1C684" w14:textId="77777777" w:rsidR="005F7FE1" w:rsidRDefault="0000000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BISOGNI EDUCATIVI SPECIALI: SCHEDA DI RILEVAZIONE</w:t>
      </w:r>
    </w:p>
    <w:p w14:paraId="1E497C8A" w14:textId="77777777" w:rsidR="005F7FE1" w:rsidRDefault="005F7FE1">
      <w:pPr>
        <w:spacing w:after="0"/>
        <w:rPr>
          <w:sz w:val="24"/>
          <w:szCs w:val="24"/>
        </w:rPr>
      </w:pPr>
    </w:p>
    <w:p w14:paraId="043B71A9" w14:textId="782EEC88" w:rsidR="005F7FE1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 presente scheda consente di rilevare bisogni specifici per la persona, anche in caso di situazioni transitorie. Viene pubblicata sul sito di Istituto per una più facile condivisione con i docenti in servizio presso l’IC del Vergante. La scheda compilata dal </w:t>
      </w:r>
      <w:r w:rsidR="00E65C8B">
        <w:rPr>
          <w:sz w:val="24"/>
          <w:szCs w:val="24"/>
        </w:rPr>
        <w:t>T</w:t>
      </w:r>
      <w:r>
        <w:rPr>
          <w:sz w:val="24"/>
          <w:szCs w:val="24"/>
        </w:rPr>
        <w:t xml:space="preserve">eam docenti non ha valore di certificazione. </w:t>
      </w:r>
    </w:p>
    <w:p w14:paraId="7784045B" w14:textId="77777777" w:rsidR="005F7FE1" w:rsidRDefault="005F7FE1">
      <w:pPr>
        <w:spacing w:after="0"/>
        <w:rPr>
          <w:sz w:val="24"/>
          <w:szCs w:val="24"/>
        </w:rPr>
      </w:pPr>
    </w:p>
    <w:p w14:paraId="1EA81E75" w14:textId="77777777" w:rsidR="005F7FE1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ALUNNO/A: </w:t>
      </w:r>
    </w:p>
    <w:p w14:paraId="32A52AAC" w14:textId="77777777" w:rsidR="005F7FE1" w:rsidRDefault="005F7FE1">
      <w:pPr>
        <w:spacing w:after="0"/>
        <w:rPr>
          <w:sz w:val="24"/>
          <w:szCs w:val="24"/>
        </w:rPr>
      </w:pPr>
    </w:p>
    <w:p w14:paraId="0562DCDC" w14:textId="77777777" w:rsidR="005F7FE1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CLASSE:</w:t>
      </w:r>
    </w:p>
    <w:p w14:paraId="3CBF8544" w14:textId="77777777" w:rsidR="005F7FE1" w:rsidRDefault="005F7FE1">
      <w:pPr>
        <w:spacing w:after="0"/>
        <w:rPr>
          <w:sz w:val="24"/>
          <w:szCs w:val="24"/>
        </w:rPr>
      </w:pPr>
    </w:p>
    <w:p w14:paraId="1A685507" w14:textId="77777777" w:rsidR="005F7FE1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SCUOLA: </w:t>
      </w:r>
    </w:p>
    <w:p w14:paraId="2F92A06C" w14:textId="77777777" w:rsidR="005F7FE1" w:rsidRDefault="005F7FE1">
      <w:pPr>
        <w:spacing w:after="0"/>
        <w:rPr>
          <w:sz w:val="24"/>
          <w:szCs w:val="24"/>
        </w:rPr>
      </w:pPr>
    </w:p>
    <w:p w14:paraId="27210F86" w14:textId="77777777" w:rsidR="005F7FE1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Punti di forza dell’alunno</w:t>
      </w:r>
    </w:p>
    <w:p w14:paraId="3A5D5BAD" w14:textId="77777777" w:rsidR="005F7FE1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(Osservazione descrittiva: discipline in cui riesce meglio e che preferisce, desideri e bisogni espressi, hobbies, passioni e attività extrascolastiche):</w:t>
      </w:r>
    </w:p>
    <w:p w14:paraId="2A92C714" w14:textId="77777777" w:rsidR="005F7FE1" w:rsidRDefault="005F7FE1">
      <w:pPr>
        <w:spacing w:after="0"/>
        <w:rPr>
          <w:sz w:val="24"/>
          <w:szCs w:val="24"/>
        </w:rPr>
      </w:pPr>
    </w:p>
    <w:p w14:paraId="5BEC0BD4" w14:textId="77777777" w:rsidR="005F7FE1" w:rsidRDefault="005F7FE1">
      <w:pPr>
        <w:spacing w:after="0"/>
        <w:rPr>
          <w:sz w:val="24"/>
          <w:szCs w:val="24"/>
        </w:rPr>
      </w:pPr>
    </w:p>
    <w:p w14:paraId="098E9B63" w14:textId="77777777" w:rsidR="005F7FE1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Punti di forza del gruppo classe</w:t>
      </w:r>
    </w:p>
    <w:p w14:paraId="3EEBD080" w14:textId="77777777" w:rsidR="005F7FE1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(Osservazione descrittiva: presenza di un compagno o un piccolo gruppo di riferimento per le attività scolastiche ed extrascolastiche, strutturate e non strutturate): </w:t>
      </w:r>
    </w:p>
    <w:p w14:paraId="77AA866E" w14:textId="77777777" w:rsidR="005F7FE1" w:rsidRDefault="005F7FE1">
      <w:pPr>
        <w:spacing w:after="0"/>
        <w:rPr>
          <w:sz w:val="24"/>
          <w:szCs w:val="24"/>
        </w:rPr>
      </w:pPr>
    </w:p>
    <w:p w14:paraId="63F4122F" w14:textId="77777777" w:rsidR="005F7FE1" w:rsidRDefault="005F7FE1">
      <w:pPr>
        <w:spacing w:after="0"/>
        <w:rPr>
          <w:sz w:val="24"/>
          <w:szCs w:val="24"/>
        </w:rPr>
      </w:pPr>
    </w:p>
    <w:p w14:paraId="256A8864" w14:textId="77777777" w:rsidR="005F7FE1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Area funzionale corporea</w:t>
      </w:r>
    </w:p>
    <w:p w14:paraId="02FF2CB7" w14:textId="77777777" w:rsidR="005F7FE1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(Osservazioni descrittive)</w:t>
      </w:r>
    </w:p>
    <w:p w14:paraId="1263076E" w14:textId="77777777" w:rsidR="005F7FE1" w:rsidRDefault="005F7FE1">
      <w:pPr>
        <w:spacing w:after="0"/>
        <w:rPr>
          <w:sz w:val="24"/>
          <w:szCs w:val="24"/>
        </w:rPr>
      </w:pPr>
    </w:p>
    <w:p w14:paraId="7C20BB1C" w14:textId="77777777" w:rsidR="005F7FE1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Problemi di salute presenti e/o pregressi ed eventuali ospedalizzazioni: </w:t>
      </w:r>
    </w:p>
    <w:p w14:paraId="0EB72234" w14:textId="77777777" w:rsidR="005F7FE1" w:rsidRDefault="005F7FE1">
      <w:pPr>
        <w:spacing w:after="0"/>
        <w:rPr>
          <w:sz w:val="24"/>
          <w:szCs w:val="24"/>
        </w:rPr>
      </w:pPr>
    </w:p>
    <w:p w14:paraId="22A7D047" w14:textId="77777777" w:rsidR="005F7FE1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Funzionamento motorio:</w:t>
      </w:r>
    </w:p>
    <w:p w14:paraId="1AEDEDCA" w14:textId="77777777" w:rsidR="005F7FE1" w:rsidRDefault="005F7FE1">
      <w:pPr>
        <w:spacing w:after="0"/>
        <w:rPr>
          <w:sz w:val="24"/>
          <w:szCs w:val="24"/>
        </w:rPr>
      </w:pPr>
    </w:p>
    <w:p w14:paraId="34C8287D" w14:textId="77777777" w:rsidR="005F7FE1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Funzionamento sensoriale:</w:t>
      </w:r>
    </w:p>
    <w:p w14:paraId="7DC60F89" w14:textId="77777777" w:rsidR="005F7FE1" w:rsidRDefault="005F7FE1">
      <w:pPr>
        <w:spacing w:after="0"/>
        <w:rPr>
          <w:sz w:val="24"/>
          <w:szCs w:val="24"/>
        </w:rPr>
      </w:pPr>
    </w:p>
    <w:p w14:paraId="324EE997" w14:textId="77777777" w:rsidR="005F7FE1" w:rsidRDefault="005F7FE1">
      <w:pPr>
        <w:spacing w:after="0"/>
        <w:rPr>
          <w:sz w:val="24"/>
          <w:szCs w:val="24"/>
        </w:rPr>
      </w:pPr>
    </w:p>
    <w:p w14:paraId="18641236" w14:textId="77777777" w:rsidR="005F7FE1" w:rsidRDefault="00000000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Barrare la casella interessata (0: nessun bisogno riscontrato / 4: massimo bisogno riscontrato)</w:t>
      </w:r>
    </w:p>
    <w:p w14:paraId="521B589D" w14:textId="77777777" w:rsidR="005F7FE1" w:rsidRDefault="005F7FE1">
      <w:pPr>
        <w:spacing w:after="0"/>
        <w:rPr>
          <w:sz w:val="24"/>
          <w:szCs w:val="24"/>
        </w:rPr>
      </w:pPr>
    </w:p>
    <w:tbl>
      <w:tblPr>
        <w:tblStyle w:val="a3"/>
        <w:tblW w:w="96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05"/>
        <w:gridCol w:w="900"/>
        <w:gridCol w:w="885"/>
        <w:gridCol w:w="885"/>
        <w:gridCol w:w="840"/>
        <w:gridCol w:w="915"/>
      </w:tblGrid>
      <w:tr w:rsidR="005F7FE1" w14:paraId="31514FC3" w14:textId="77777777"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3654F" w14:textId="77777777" w:rsidR="005F7FE1" w:rsidRDefault="005F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28595" w14:textId="77777777" w:rsidR="005F7F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B5E9A" w14:textId="77777777" w:rsidR="005F7F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8F9A2" w14:textId="77777777" w:rsidR="005F7F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DA4D4" w14:textId="77777777" w:rsidR="005F7F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91ED9" w14:textId="77777777" w:rsidR="005F7F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F7FE1" w14:paraId="40E19BE0" w14:textId="77777777"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DB905" w14:textId="77777777" w:rsidR="005F7F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Autonomia nel movimento e nell’uso del proprio corpo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FABBD" w14:textId="77777777" w:rsidR="005F7FE1" w:rsidRDefault="005F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C50F8" w14:textId="77777777" w:rsidR="005F7FE1" w:rsidRDefault="005F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B15BA" w14:textId="77777777" w:rsidR="005F7FE1" w:rsidRDefault="005F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D8664" w14:textId="77777777" w:rsidR="005F7FE1" w:rsidRDefault="005F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9940D" w14:textId="77777777" w:rsidR="005F7FE1" w:rsidRDefault="005F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F7FE1" w14:paraId="664C789B" w14:textId="77777777"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5C275" w14:textId="77777777" w:rsidR="005F7F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Difficoltà nell’uso di oggetti personali e/o materiale scolastico (solo in riferimento alle funzioni corporee)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D36E" w14:textId="77777777" w:rsidR="005F7FE1" w:rsidRDefault="005F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8DD08" w14:textId="77777777" w:rsidR="005F7FE1" w:rsidRDefault="005F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44CFB" w14:textId="77777777" w:rsidR="005F7FE1" w:rsidRDefault="005F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A0131" w14:textId="77777777" w:rsidR="005F7FE1" w:rsidRDefault="005F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C7DA2" w14:textId="77777777" w:rsidR="005F7FE1" w:rsidRDefault="005F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F7FE1" w14:paraId="22857F5A" w14:textId="77777777"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BBA76" w14:textId="77777777" w:rsidR="005F7F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Mancanza di autonomia negli ambienti scolastici interni (solo in riferimento alle funzioni corporee)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D06C7" w14:textId="77777777" w:rsidR="005F7FE1" w:rsidRDefault="005F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9C5D3" w14:textId="77777777" w:rsidR="005F7FE1" w:rsidRDefault="005F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71F12" w14:textId="77777777" w:rsidR="005F7FE1" w:rsidRDefault="005F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FD346" w14:textId="77777777" w:rsidR="005F7FE1" w:rsidRDefault="005F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9072F" w14:textId="77777777" w:rsidR="005F7FE1" w:rsidRDefault="005F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F7FE1" w14:paraId="38A98F21" w14:textId="77777777"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35B09" w14:textId="77777777" w:rsidR="005F7F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Mancanza di autonomia negli ambienti scolastici esterni (solo in riferimento alle funzioni corporee)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86314" w14:textId="77777777" w:rsidR="005F7FE1" w:rsidRDefault="005F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DC504" w14:textId="77777777" w:rsidR="005F7FE1" w:rsidRDefault="005F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C009F" w14:textId="77777777" w:rsidR="005F7FE1" w:rsidRDefault="005F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0A940" w14:textId="77777777" w:rsidR="005F7FE1" w:rsidRDefault="005F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A061F" w14:textId="77777777" w:rsidR="005F7FE1" w:rsidRDefault="005F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BE4C3D9" w14:textId="77777777" w:rsidR="005F7FE1" w:rsidRDefault="005F7FE1">
      <w:pPr>
        <w:spacing w:after="0"/>
        <w:rPr>
          <w:sz w:val="24"/>
          <w:szCs w:val="24"/>
        </w:rPr>
      </w:pPr>
    </w:p>
    <w:p w14:paraId="723A3405" w14:textId="77777777" w:rsidR="005F7FE1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Area funzionale cognitiva</w:t>
      </w:r>
    </w:p>
    <w:p w14:paraId="3DEA9C00" w14:textId="77777777" w:rsidR="005F7FE1" w:rsidRDefault="005F7FE1">
      <w:pPr>
        <w:spacing w:after="0"/>
        <w:rPr>
          <w:sz w:val="24"/>
          <w:szCs w:val="24"/>
        </w:rPr>
      </w:pPr>
    </w:p>
    <w:p w14:paraId="6C6F9353" w14:textId="77777777" w:rsidR="005F7FE1" w:rsidRDefault="00000000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Barrare la casella interessata (0: nessun bisogno riscontrato / 4: massimo bisogno riscontrato)</w:t>
      </w:r>
    </w:p>
    <w:p w14:paraId="0F73C381" w14:textId="77777777" w:rsidR="005F7FE1" w:rsidRDefault="005F7FE1">
      <w:pPr>
        <w:spacing w:after="0"/>
        <w:rPr>
          <w:sz w:val="24"/>
          <w:szCs w:val="24"/>
        </w:rPr>
      </w:pPr>
    </w:p>
    <w:tbl>
      <w:tblPr>
        <w:tblStyle w:val="a4"/>
        <w:tblW w:w="96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05"/>
        <w:gridCol w:w="900"/>
        <w:gridCol w:w="885"/>
        <w:gridCol w:w="885"/>
        <w:gridCol w:w="840"/>
        <w:gridCol w:w="915"/>
      </w:tblGrid>
      <w:tr w:rsidR="005F7FE1" w14:paraId="61556C8E" w14:textId="77777777"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FD226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DF50A" w14:textId="77777777" w:rsidR="005F7FE1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E566D" w14:textId="77777777" w:rsidR="005F7FE1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66C9D" w14:textId="77777777" w:rsidR="005F7FE1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194C8" w14:textId="77777777" w:rsidR="005F7FE1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59D03" w14:textId="77777777" w:rsidR="005F7FE1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F7FE1" w14:paraId="4CF2AAB5" w14:textId="77777777"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27614" w14:textId="77777777" w:rsidR="005F7FE1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Difficoltà di gestione del tempo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8A5B9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767C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04970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E3815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A7B23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F7FE1" w14:paraId="0A7E8AF1" w14:textId="77777777"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BB60E" w14:textId="77777777" w:rsidR="005F7FE1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Necessità di tempi lunghi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3E877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9EB9B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072FF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88ABD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F2FEE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F7FE1" w14:paraId="6168E569" w14:textId="77777777"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4EBFC" w14:textId="77777777" w:rsidR="005F7FE1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Difficoltà di pianificazione delle azioni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DF15F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1A6A6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2FFAE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773BA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F8548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F7FE1" w14:paraId="0330E137" w14:textId="77777777"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5C736" w14:textId="77777777" w:rsidR="005F7FE1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Difficoltà di attenzione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822D4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D1267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7EF22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DAC9E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3E4E4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F7FE1" w14:paraId="73DB9E31" w14:textId="77777777"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C9B21" w14:textId="77777777" w:rsidR="005F7FE1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Difficoltà di memorizzazione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7F18C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A46F1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053E3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EFCB4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179D4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F7FE1" w14:paraId="1B1FBB2B" w14:textId="77777777"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0B862" w14:textId="77777777" w:rsidR="005F7FE1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Difficoltà di ricezione delle informazioni verbali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E67BB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E72DD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93A91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87B96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9D1BA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F7FE1" w14:paraId="1FD50583" w14:textId="77777777"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C2389" w14:textId="77777777" w:rsidR="005F7FE1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Difficoltà di restituzione delle informazioni verbali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BFA1E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6FEFB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0B1DD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4141F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4C2E0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F7FE1" w14:paraId="730715C6" w14:textId="77777777"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128EA" w14:textId="77777777" w:rsidR="005F7FE1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Difficoltà di ricezione delle informazioni scritte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B66EF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8B511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729A3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53199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C9D30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F7FE1" w14:paraId="2E5E9C62" w14:textId="77777777"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B36E0" w14:textId="77777777" w:rsidR="005F7FE1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Difficoltà di restituzione delle informazioni scritte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52996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91CDB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4F4B3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C3A29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02D81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F7FE1" w14:paraId="76CEB8D6" w14:textId="77777777"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23271" w14:textId="77777777" w:rsidR="005F7FE1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Difficoltà di applicazione delle conoscenze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606E6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3641E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4C670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D93FA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296C3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F7FE1" w14:paraId="7F75A6E4" w14:textId="77777777"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5EFA3" w14:textId="77777777" w:rsidR="005F7FE1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Difficoltà nell’uso di oggetti personali e/o materiale scolastico (solo in riferimento alle funzioni cognitive)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730D5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93584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6F67F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B5568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84681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F7FE1" w14:paraId="5A06DEAA" w14:textId="77777777"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0658C" w14:textId="77777777" w:rsidR="005F7FE1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Mancanza di autonomia negli ambienti scolastici interni (solo in riferimento alle funzioni cognitive)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49B47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5D073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ACDED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AEA91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5A4FA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F7FE1" w14:paraId="4DAB0C7F" w14:textId="77777777"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90369" w14:textId="77777777" w:rsidR="005F7FE1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Mancanza di autonomia negli ambienti scolastici esterni (solo in riferimento alle funzioni cognitive)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4C351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5AAAE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1AE27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2D8F1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9A065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60B3AC1" w14:textId="77777777" w:rsidR="005F7FE1" w:rsidRDefault="005F7FE1">
      <w:pPr>
        <w:spacing w:after="0"/>
        <w:rPr>
          <w:sz w:val="24"/>
          <w:szCs w:val="24"/>
        </w:rPr>
      </w:pPr>
    </w:p>
    <w:p w14:paraId="67D9D70D" w14:textId="77777777" w:rsidR="005F7FE1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Area relazionale</w:t>
      </w:r>
    </w:p>
    <w:p w14:paraId="2B1BFEDE" w14:textId="77777777" w:rsidR="005F7FE1" w:rsidRDefault="005F7FE1">
      <w:pPr>
        <w:spacing w:after="0"/>
        <w:rPr>
          <w:sz w:val="24"/>
          <w:szCs w:val="24"/>
        </w:rPr>
      </w:pPr>
    </w:p>
    <w:p w14:paraId="6C0D48C3" w14:textId="77777777" w:rsidR="005F7FE1" w:rsidRDefault="00000000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Barrare la casella interessata (0: nessun bisogno riscontrato / 4: massimo bisogno riscontrato)</w:t>
      </w:r>
    </w:p>
    <w:p w14:paraId="54AD50EE" w14:textId="77777777" w:rsidR="005F7FE1" w:rsidRDefault="005F7FE1">
      <w:pPr>
        <w:spacing w:after="0"/>
        <w:rPr>
          <w:sz w:val="24"/>
          <w:szCs w:val="24"/>
        </w:rPr>
      </w:pPr>
    </w:p>
    <w:tbl>
      <w:tblPr>
        <w:tblStyle w:val="a5"/>
        <w:tblW w:w="96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05"/>
        <w:gridCol w:w="900"/>
        <w:gridCol w:w="885"/>
        <w:gridCol w:w="885"/>
        <w:gridCol w:w="840"/>
        <w:gridCol w:w="915"/>
      </w:tblGrid>
      <w:tr w:rsidR="005F7FE1" w14:paraId="0B714DD8" w14:textId="77777777"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6B07A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CEF04" w14:textId="77777777" w:rsidR="005F7FE1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A5D39" w14:textId="77777777" w:rsidR="005F7FE1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71559" w14:textId="77777777" w:rsidR="005F7FE1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AAF4F" w14:textId="77777777" w:rsidR="005F7FE1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4111D" w14:textId="77777777" w:rsidR="005F7FE1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F7FE1" w14:paraId="3A579046" w14:textId="77777777"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415D0" w14:textId="77777777" w:rsidR="005F7FE1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Rilevazione globale del comportamento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584D5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5C907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DEFBB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298C6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BB47A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F7FE1" w14:paraId="567286D9" w14:textId="77777777"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6B342" w14:textId="77777777" w:rsidR="005F7FE1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Autoregolazione e autocontrollo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BF0C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9018E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D8864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63C11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B4CEA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F7FE1" w14:paraId="6AF66274" w14:textId="77777777"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C0482" w14:textId="77777777" w:rsidR="005F7FE1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Emotività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5A241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E65D7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5CBDC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AA032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07FDE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F7FE1" w14:paraId="7C353BDB" w14:textId="77777777"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BF12F" w14:textId="77777777" w:rsidR="005F7FE1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Autostima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0410F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CC400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80F09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5C0B5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EC415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F7FE1" w14:paraId="50D79B73" w14:textId="77777777"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645C9" w14:textId="77777777" w:rsidR="005F7FE1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Motivazione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FE200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DD365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3A8C7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EA107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44F00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F7FE1" w14:paraId="64129FFA" w14:textId="77777777"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36C8E" w14:textId="77777777" w:rsidR="005F7FE1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Curiosità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8855D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10B56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CD82F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E32F3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59719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F7FE1" w14:paraId="664F72B4" w14:textId="77777777"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02A70" w14:textId="77777777" w:rsidR="005F7FE1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Relazione con i pari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8E4C0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C8053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3E38C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D1AD9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BB805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F7FE1" w14:paraId="1FFB6D85" w14:textId="77777777"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049E5" w14:textId="77777777" w:rsidR="005F7FE1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Relazione con gli insegnanti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F9C3F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A16B9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6782C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CF5F8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4F799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BA53EFE" w14:textId="77777777" w:rsidR="005F7FE1" w:rsidRDefault="005F7FE1">
      <w:pPr>
        <w:spacing w:after="0"/>
        <w:rPr>
          <w:sz w:val="24"/>
          <w:szCs w:val="24"/>
        </w:rPr>
      </w:pPr>
    </w:p>
    <w:p w14:paraId="5D6E482D" w14:textId="77777777" w:rsidR="005F7FE1" w:rsidRDefault="005F7FE1">
      <w:pPr>
        <w:spacing w:after="0"/>
        <w:rPr>
          <w:sz w:val="24"/>
          <w:szCs w:val="24"/>
        </w:rPr>
      </w:pPr>
    </w:p>
    <w:p w14:paraId="6AD3BF23" w14:textId="77777777" w:rsidR="005F7FE1" w:rsidRDefault="005F7FE1">
      <w:pPr>
        <w:spacing w:after="0"/>
        <w:rPr>
          <w:sz w:val="24"/>
          <w:szCs w:val="24"/>
        </w:rPr>
      </w:pPr>
    </w:p>
    <w:p w14:paraId="585884EB" w14:textId="77777777" w:rsidR="005F7FE1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Osservazioni descrittive</w:t>
      </w:r>
    </w:p>
    <w:p w14:paraId="56F01817" w14:textId="77777777" w:rsidR="005F7FE1" w:rsidRDefault="005F7FE1">
      <w:pPr>
        <w:spacing w:after="0"/>
        <w:rPr>
          <w:sz w:val="24"/>
          <w:szCs w:val="24"/>
        </w:rPr>
      </w:pPr>
    </w:p>
    <w:p w14:paraId="53D919B3" w14:textId="77777777" w:rsidR="005F7FE1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Partecipazione alle attività didattiche:</w:t>
      </w:r>
    </w:p>
    <w:p w14:paraId="4ABBBEB8" w14:textId="77777777" w:rsidR="005F7FE1" w:rsidRDefault="005F7FE1">
      <w:pPr>
        <w:spacing w:after="0"/>
        <w:rPr>
          <w:sz w:val="24"/>
          <w:szCs w:val="24"/>
        </w:rPr>
      </w:pPr>
    </w:p>
    <w:p w14:paraId="1F9078C1" w14:textId="77777777" w:rsidR="005F7FE1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Partecipazione ad altri momenti della vita scolastica (attività non strutturate, intervallo, mensa…): </w:t>
      </w:r>
    </w:p>
    <w:p w14:paraId="04754AC6" w14:textId="77777777" w:rsidR="005F7FE1" w:rsidRDefault="005F7FE1">
      <w:pPr>
        <w:spacing w:after="0"/>
        <w:rPr>
          <w:sz w:val="24"/>
          <w:szCs w:val="24"/>
        </w:rPr>
      </w:pPr>
    </w:p>
    <w:p w14:paraId="22C24C6C" w14:textId="77777777" w:rsidR="005F7FE1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Strategie scolastiche già in uso:</w:t>
      </w:r>
    </w:p>
    <w:p w14:paraId="12FA9172" w14:textId="77777777" w:rsidR="005F7FE1" w:rsidRDefault="005F7FE1">
      <w:pPr>
        <w:spacing w:after="0"/>
        <w:rPr>
          <w:sz w:val="24"/>
          <w:szCs w:val="24"/>
        </w:rPr>
      </w:pPr>
    </w:p>
    <w:p w14:paraId="31AA7D75" w14:textId="77777777" w:rsidR="005F7FE1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Mezzi e/o risorse scolastiche da implementare (ausili didattici, ore di compresenza…): </w:t>
      </w:r>
    </w:p>
    <w:p w14:paraId="749BD06F" w14:textId="77777777" w:rsidR="005F7FE1" w:rsidRDefault="005F7FE1">
      <w:pPr>
        <w:spacing w:after="0"/>
        <w:rPr>
          <w:sz w:val="24"/>
          <w:szCs w:val="24"/>
        </w:rPr>
      </w:pPr>
    </w:p>
    <w:p w14:paraId="189837D9" w14:textId="77777777" w:rsidR="005F7FE1" w:rsidRDefault="005F7FE1">
      <w:pPr>
        <w:spacing w:after="0"/>
        <w:rPr>
          <w:sz w:val="24"/>
          <w:szCs w:val="24"/>
        </w:rPr>
      </w:pPr>
    </w:p>
    <w:p w14:paraId="22A34DAF" w14:textId="77777777" w:rsidR="005F7FE1" w:rsidRDefault="005F7FE1">
      <w:pPr>
        <w:spacing w:after="0"/>
        <w:rPr>
          <w:sz w:val="24"/>
          <w:szCs w:val="24"/>
        </w:rPr>
      </w:pPr>
    </w:p>
    <w:p w14:paraId="6DE801D9" w14:textId="77777777" w:rsidR="005F7FE1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Contesto extrascolastico</w:t>
      </w:r>
    </w:p>
    <w:p w14:paraId="789BC269" w14:textId="77777777" w:rsidR="005F7FE1" w:rsidRDefault="005F7FE1">
      <w:pPr>
        <w:spacing w:after="0"/>
        <w:rPr>
          <w:b/>
          <w:sz w:val="24"/>
          <w:szCs w:val="24"/>
        </w:rPr>
      </w:pPr>
    </w:p>
    <w:p w14:paraId="0A7E3B98" w14:textId="77777777" w:rsidR="005F7FE1" w:rsidRDefault="00000000">
      <w:pPr>
        <w:spacing w:after="0"/>
        <w:rPr>
          <w:b/>
          <w:sz w:val="24"/>
          <w:szCs w:val="24"/>
        </w:rPr>
      </w:pPr>
      <w:r>
        <w:rPr>
          <w:sz w:val="24"/>
          <w:szCs w:val="24"/>
          <w:u w:val="single"/>
        </w:rPr>
        <w:t>Barrare la casella interessata (0: nessun bisogno riscontrato / 4: massimo bisogno riscontrato)</w:t>
      </w:r>
    </w:p>
    <w:p w14:paraId="27C0FD07" w14:textId="77777777" w:rsidR="005F7FE1" w:rsidRDefault="005F7FE1">
      <w:pPr>
        <w:spacing w:after="0"/>
        <w:rPr>
          <w:sz w:val="24"/>
          <w:szCs w:val="24"/>
        </w:rPr>
      </w:pPr>
    </w:p>
    <w:tbl>
      <w:tblPr>
        <w:tblStyle w:val="a6"/>
        <w:tblW w:w="96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05"/>
        <w:gridCol w:w="900"/>
        <w:gridCol w:w="885"/>
        <w:gridCol w:w="885"/>
        <w:gridCol w:w="840"/>
        <w:gridCol w:w="915"/>
      </w:tblGrid>
      <w:tr w:rsidR="005F7FE1" w14:paraId="2C462D93" w14:textId="77777777"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7C1F9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92B6C" w14:textId="77777777" w:rsidR="005F7FE1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3B065" w14:textId="77777777" w:rsidR="005F7FE1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2C45F" w14:textId="77777777" w:rsidR="005F7FE1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43465" w14:textId="77777777" w:rsidR="005F7FE1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AF642" w14:textId="77777777" w:rsidR="005F7FE1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F7FE1" w14:paraId="7D490B53" w14:textId="77777777"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F33F3" w14:textId="77777777" w:rsidR="005F7FE1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Comunicazione con la famiglia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8B90F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04EBD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97DC8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B2251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07443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F7FE1" w14:paraId="76A74151" w14:textId="77777777"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458F3" w14:textId="77777777" w:rsidR="005F7FE1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Partecipazione della famiglia alla vita scolastica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54E66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D7D17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4B39F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BB38E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40B6D" w14:textId="77777777" w:rsidR="005F7FE1" w:rsidRDefault="005F7F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981AFC6" w14:textId="77777777" w:rsidR="005F7FE1" w:rsidRDefault="005F7FE1">
      <w:pPr>
        <w:spacing w:after="0"/>
        <w:rPr>
          <w:sz w:val="24"/>
          <w:szCs w:val="24"/>
        </w:rPr>
      </w:pPr>
    </w:p>
    <w:p w14:paraId="4F40EF68" w14:textId="77777777" w:rsidR="005F7FE1" w:rsidRDefault="005F7FE1">
      <w:pPr>
        <w:spacing w:after="0"/>
        <w:rPr>
          <w:sz w:val="24"/>
          <w:szCs w:val="24"/>
        </w:rPr>
      </w:pPr>
    </w:p>
    <w:p w14:paraId="092D56A1" w14:textId="77777777" w:rsidR="005F7FE1" w:rsidRDefault="00000000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Osservazioni descrittive</w:t>
      </w:r>
    </w:p>
    <w:p w14:paraId="2B611CE8" w14:textId="77777777" w:rsidR="005F7FE1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(Altri servizi che intervengono nell’educazione della persona (educatori, operatori, enti, servizi…):</w:t>
      </w:r>
    </w:p>
    <w:p w14:paraId="479EAF85" w14:textId="77777777" w:rsidR="005F7FE1" w:rsidRDefault="005F7FE1">
      <w:pPr>
        <w:spacing w:after="0"/>
        <w:rPr>
          <w:sz w:val="24"/>
          <w:szCs w:val="24"/>
        </w:rPr>
      </w:pPr>
    </w:p>
    <w:p w14:paraId="2DC066D8" w14:textId="77777777" w:rsidR="005F7FE1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Altro: </w:t>
      </w:r>
    </w:p>
    <w:p w14:paraId="49364B07" w14:textId="77777777" w:rsidR="005F7FE1" w:rsidRDefault="005F7FE1">
      <w:pPr>
        <w:spacing w:after="0"/>
        <w:rPr>
          <w:sz w:val="24"/>
          <w:szCs w:val="24"/>
        </w:rPr>
      </w:pPr>
    </w:p>
    <w:p w14:paraId="42E92E39" w14:textId="77777777" w:rsidR="005F7FE1" w:rsidRDefault="0000000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Data di compilazione:</w:t>
      </w:r>
    </w:p>
    <w:p w14:paraId="069F2304" w14:textId="77777777" w:rsidR="005F7FE1" w:rsidRDefault="005F7FE1">
      <w:pPr>
        <w:spacing w:after="0"/>
        <w:rPr>
          <w:sz w:val="24"/>
          <w:szCs w:val="24"/>
        </w:rPr>
      </w:pPr>
    </w:p>
    <w:p w14:paraId="220F0FEB" w14:textId="77777777" w:rsidR="005F7FE1" w:rsidRDefault="0000000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Il Coordinatore di classe:</w:t>
      </w:r>
    </w:p>
    <w:sectPr w:rsidR="005F7F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567" w:footer="13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3EFF8" w14:textId="77777777" w:rsidR="006611DA" w:rsidRDefault="006611DA">
      <w:pPr>
        <w:spacing w:after="0" w:line="240" w:lineRule="auto"/>
      </w:pPr>
      <w:r>
        <w:separator/>
      </w:r>
    </w:p>
  </w:endnote>
  <w:endnote w:type="continuationSeparator" w:id="0">
    <w:p w14:paraId="5FCF32DC" w14:textId="77777777" w:rsidR="006611DA" w:rsidRDefault="0066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4D"/>
    <w:family w:val="swiss"/>
    <w:pitch w:val="variable"/>
    <w:sig w:usb0="00000003" w:usb1="00000000" w:usb2="00000000" w:usb3="00000000" w:csb0="00000003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4D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1E05A" w14:textId="77777777" w:rsidR="00E65C8B" w:rsidRDefault="00E65C8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B47C" w14:textId="77777777" w:rsidR="005F7FE1" w:rsidRDefault="005F7F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C3212" w14:textId="77777777" w:rsidR="00E65C8B" w:rsidRDefault="00E65C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25F9B" w14:textId="77777777" w:rsidR="006611DA" w:rsidRDefault="006611DA">
      <w:pPr>
        <w:spacing w:after="0" w:line="240" w:lineRule="auto"/>
      </w:pPr>
      <w:r>
        <w:separator/>
      </w:r>
    </w:p>
  </w:footnote>
  <w:footnote w:type="continuationSeparator" w:id="0">
    <w:p w14:paraId="554E2559" w14:textId="77777777" w:rsidR="006611DA" w:rsidRDefault="00661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25BF4" w14:textId="77777777" w:rsidR="00E65C8B" w:rsidRDefault="00E65C8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EC141" w14:textId="77777777" w:rsidR="005F7FE1" w:rsidRDefault="00000000">
    <w:pPr>
      <w:keepNext/>
      <w:keepLines/>
      <w:tabs>
        <w:tab w:val="center" w:pos="4819"/>
        <w:tab w:val="right" w:pos="9638"/>
      </w:tabs>
      <w:spacing w:before="400" w:after="120"/>
      <w:jc w:val="center"/>
      <w:rPr>
        <w:color w:val="000000"/>
      </w:rPr>
    </w:pPr>
    <w:r>
      <w:rPr>
        <w:rFonts w:ascii="EB Garamond" w:eastAsia="EB Garamond" w:hAnsi="EB Garamond" w:cs="EB Garamond"/>
        <w:noProof/>
        <w:sz w:val="24"/>
        <w:szCs w:val="24"/>
      </w:rPr>
      <w:drawing>
        <wp:inline distT="114300" distB="114300" distL="114300" distR="114300" wp14:anchorId="72DB6654" wp14:editId="65F1A17E">
          <wp:extent cx="5772174" cy="1644333"/>
          <wp:effectExtent l="0" t="0" r="0" b="0"/>
          <wp:docPr id="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72174" cy="1644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AF491" w14:textId="77777777" w:rsidR="00E65C8B" w:rsidRDefault="00E65C8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FE1"/>
    <w:rsid w:val="005F7FE1"/>
    <w:rsid w:val="006611DA"/>
    <w:rsid w:val="00E6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133E1"/>
  <w15:docId w15:val="{03730A04-5DD0-3B4A-94B1-150DC475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0A75"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link w:val="Titolo3Carattere"/>
    <w:uiPriority w:val="9"/>
    <w:semiHidden/>
    <w:unhideWhenUsed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semiHidden/>
    <w:unhideWhenUsed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A66AC" w:themeColor="accent1"/>
      </w:pBdr>
      <w:spacing w:before="200" w:after="280"/>
      <w:ind w:left="936" w:right="936"/>
    </w:pPr>
    <w:rPr>
      <w:b/>
      <w:bCs/>
      <w:i/>
      <w:iCs/>
      <w:color w:val="4A66AC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A66AC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629DD1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242852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297FD5" w:themeColor="accent3"/>
    </w:rPr>
    <w:tblPr>
      <w:tblStyleColBandSize w:val="1"/>
      <w:tblBorders>
        <w:insideH w:val="single" w:sz="8" w:space="0" w:color="7EB1E6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08100D"/>
    <w:rPr>
      <w:b/>
      <w:bCs/>
      <w:smallCaps/>
      <w:color w:val="629DD1" w:themeColor="accent2"/>
      <w:spacing w:val="5"/>
      <w:u w:val="single"/>
    </w:rPr>
  </w:style>
  <w:style w:type="character" w:styleId="Enfasigrassetto">
    <w:name w:val="Strong"/>
    <w:basedOn w:val="Carpredefinitoparagrafo"/>
    <w:uiPriority w:val="22"/>
    <w:qFormat/>
    <w:rsid w:val="0008100D"/>
    <w:rPr>
      <w:b/>
      <w:bCs/>
    </w:rPr>
  </w:style>
  <w:style w:type="character" w:styleId="Titolodellibro">
    <w:name w:val="Book Title"/>
    <w:basedOn w:val="Carpredefinitoparagrafo"/>
    <w:uiPriority w:val="33"/>
    <w:qFormat/>
    <w:rsid w:val="0008100D"/>
    <w:rPr>
      <w:b/>
      <w:bCs/>
      <w:smallCaps/>
      <w:spacing w:val="5"/>
    </w:rPr>
  </w:style>
  <w:style w:type="character" w:styleId="Enfasiintensa">
    <w:name w:val="Intense Emphasis"/>
    <w:basedOn w:val="Carpredefinitoparagrafo"/>
    <w:uiPriority w:val="21"/>
    <w:qFormat/>
    <w:rsid w:val="00D21AF6"/>
    <w:rPr>
      <w:b/>
      <w:bCs/>
      <w:i/>
      <w:iCs/>
      <w:color w:val="4A66AC" w:themeColor="accent1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pPr>
      <w:spacing w:before="120" w:after="0" w:line="240" w:lineRule="auto"/>
    </w:pPr>
    <w:rPr>
      <w:color w:val="297FD5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3E7"/>
    </w:tcPr>
  </w:style>
  <w:style w:type="table" w:customStyle="1" w:styleId="a0">
    <w:basedOn w:val="TableNormal6"/>
    <w:pPr>
      <w:spacing w:before="120" w:after="0" w:line="240" w:lineRule="auto"/>
    </w:pPr>
    <w:rPr>
      <w:color w:val="297FD5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3E7"/>
    </w:tcPr>
  </w:style>
  <w:style w:type="table" w:customStyle="1" w:styleId="a1">
    <w:basedOn w:val="TableNormal6"/>
    <w:pPr>
      <w:spacing w:before="120" w:after="0" w:line="240" w:lineRule="auto"/>
    </w:pPr>
    <w:rPr>
      <w:color w:val="297FD5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3E7"/>
    </w:tcPr>
  </w:style>
  <w:style w:type="table" w:customStyle="1" w:styleId="a2">
    <w:basedOn w:val="TableNormal6"/>
    <w:pPr>
      <w:spacing w:before="120" w:after="0" w:line="240" w:lineRule="auto"/>
    </w:pPr>
    <w:rPr>
      <w:color w:val="297FD5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3E7"/>
    </w:tcPr>
  </w:style>
  <w:style w:type="table" w:customStyle="1" w:styleId="a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Blu cal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ICLFn1EJDlHt2i6wzrXpETJ2tQ==">AMUW2mXhT6J37eOzHjF2mdhpJMiTbntunMyu/9XQOqErdKxal7TpJs+SHsiSG3sDMmR09p5jjtot1LltCw/Snr4+E2Dz0fHu3sVeGYnQ6rggWvkjX9qAPB0=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c.bellini12@campus.unimib.it</cp:lastModifiedBy>
  <cp:revision>2</cp:revision>
  <dcterms:created xsi:type="dcterms:W3CDTF">2021-11-09T09:56:00Z</dcterms:created>
  <dcterms:modified xsi:type="dcterms:W3CDTF">2022-10-30T08:56:00Z</dcterms:modified>
</cp:coreProperties>
</file>